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4506DE" w14:textId="398120DE" w:rsidR="00D63527" w:rsidRPr="0073070F" w:rsidRDefault="00D63527" w:rsidP="009943FE">
      <w:pPr>
        <w:spacing w:line="360" w:lineRule="auto"/>
        <w:rPr>
          <w:rFonts w:cs="Arial"/>
          <w:b/>
          <w:bCs/>
          <w:color w:val="000000"/>
          <w:sz w:val="24"/>
        </w:rPr>
      </w:pPr>
      <w:r w:rsidRPr="0073070F">
        <w:rPr>
          <w:rFonts w:cs="Arial"/>
          <w:b/>
          <w:bCs/>
          <w:color w:val="000000"/>
          <w:sz w:val="24"/>
        </w:rPr>
        <w:t>Aktuelle Studie: Die Top 10 Herausforderungen beim Führen hybrider Teams</w:t>
      </w:r>
    </w:p>
    <w:p w14:paraId="4A254512" w14:textId="3DE073BA" w:rsidR="00D63527" w:rsidRPr="0073070F" w:rsidRDefault="00D63527" w:rsidP="009943FE">
      <w:pPr>
        <w:spacing w:line="360" w:lineRule="auto"/>
        <w:rPr>
          <w:rFonts w:cs="Arial"/>
          <w:color w:val="000000"/>
          <w:sz w:val="24"/>
        </w:rPr>
      </w:pPr>
      <w:r w:rsidRPr="0073070F">
        <w:rPr>
          <w:rFonts w:cs="Arial"/>
          <w:color w:val="000000"/>
          <w:sz w:val="24"/>
        </w:rPr>
        <w:t>virtuu, die Experten für Remote Leadership und Teamwork, haben im Zeitraum 4/22 bis 7/2</w:t>
      </w:r>
      <w:r w:rsidR="00ED34C1">
        <w:rPr>
          <w:rFonts w:cs="Arial"/>
          <w:color w:val="000000"/>
          <w:sz w:val="24"/>
        </w:rPr>
        <w:t>3</w:t>
      </w:r>
      <w:r w:rsidRPr="0073070F">
        <w:rPr>
          <w:rFonts w:cs="Arial"/>
          <w:color w:val="000000"/>
          <w:sz w:val="24"/>
        </w:rPr>
        <w:t xml:space="preserve"> über 300 Führungskräfte zu ihren Herausforderungen beim Führen ihrer hybriden Teams befragt.</w:t>
      </w:r>
    </w:p>
    <w:p w14:paraId="12D795E3" w14:textId="334E7249" w:rsidR="00D63527" w:rsidRPr="0073070F" w:rsidRDefault="00D63527" w:rsidP="009943FE">
      <w:pPr>
        <w:spacing w:line="360" w:lineRule="auto"/>
        <w:rPr>
          <w:rFonts w:cs="Arial"/>
          <w:color w:val="000000"/>
          <w:sz w:val="24"/>
        </w:rPr>
      </w:pPr>
      <w:r w:rsidRPr="0073070F">
        <w:rPr>
          <w:rFonts w:cs="Arial"/>
          <w:color w:val="000000"/>
          <w:sz w:val="24"/>
        </w:rPr>
        <w:t xml:space="preserve">Die heute veröffentlichte Studie zeigt die </w:t>
      </w:r>
      <w:r w:rsidR="006A3C83" w:rsidRPr="0073070F">
        <w:rPr>
          <w:rFonts w:cs="Arial"/>
          <w:color w:val="000000"/>
          <w:sz w:val="24"/>
        </w:rPr>
        <w:t xml:space="preserve">aktuellen </w:t>
      </w:r>
      <w:r w:rsidRPr="0073070F">
        <w:rPr>
          <w:rFonts w:cs="Arial"/>
          <w:color w:val="000000"/>
          <w:sz w:val="24"/>
        </w:rPr>
        <w:t xml:space="preserve">Top 10 Herausforderungen </w:t>
      </w:r>
      <w:r w:rsidR="006A3C83" w:rsidRPr="0073070F">
        <w:rPr>
          <w:rFonts w:cs="Arial"/>
          <w:color w:val="000000"/>
          <w:sz w:val="24"/>
        </w:rPr>
        <w:t>der</w:t>
      </w:r>
      <w:r w:rsidRPr="0073070F">
        <w:rPr>
          <w:rFonts w:cs="Arial"/>
          <w:color w:val="000000"/>
          <w:sz w:val="24"/>
        </w:rPr>
        <w:t xml:space="preserve"> Befragten bei ihrer Führungsarbeit </w:t>
      </w:r>
      <w:r w:rsidR="006A3C83" w:rsidRPr="0073070F">
        <w:rPr>
          <w:rFonts w:cs="Arial"/>
          <w:color w:val="000000"/>
          <w:sz w:val="24"/>
        </w:rPr>
        <w:t xml:space="preserve">mit </w:t>
      </w:r>
      <w:r w:rsidR="00ED34C1" w:rsidRPr="0073070F">
        <w:rPr>
          <w:rFonts w:cs="Arial"/>
          <w:color w:val="000000"/>
          <w:sz w:val="24"/>
        </w:rPr>
        <w:t>Teammitgliedern,</w:t>
      </w:r>
      <w:r w:rsidR="006A3C83" w:rsidRPr="0073070F">
        <w:rPr>
          <w:rFonts w:cs="Arial"/>
          <w:color w:val="000000"/>
          <w:sz w:val="24"/>
        </w:rPr>
        <w:t xml:space="preserve"> die teils im Büro und teils mobil arbeiten</w:t>
      </w:r>
      <w:r w:rsidRPr="0073070F">
        <w:rPr>
          <w:rFonts w:cs="Arial"/>
          <w:color w:val="000000"/>
          <w:sz w:val="24"/>
        </w:rPr>
        <w:t>.</w:t>
      </w:r>
    </w:p>
    <w:p w14:paraId="739DF0D7" w14:textId="77777777" w:rsidR="00D63527" w:rsidRPr="0073070F" w:rsidRDefault="00D63527" w:rsidP="009943FE">
      <w:pPr>
        <w:spacing w:line="360" w:lineRule="auto"/>
        <w:jc w:val="center"/>
        <w:rPr>
          <w:rFonts w:cs="Arial"/>
          <w:color w:val="000000"/>
          <w:sz w:val="24"/>
        </w:rPr>
      </w:pPr>
      <w:r w:rsidRPr="0073070F">
        <w:rPr>
          <w:rFonts w:cs="Arial"/>
          <w:noProof/>
          <w:color w:val="000000"/>
          <w:sz w:val="24"/>
        </w:rPr>
        <w:drawing>
          <wp:inline distT="0" distB="0" distL="0" distR="0" wp14:anchorId="04A092E1" wp14:editId="75527DE1">
            <wp:extent cx="5283061" cy="3378200"/>
            <wp:effectExtent l="0" t="0" r="635" b="0"/>
            <wp:docPr id="2090637377"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37377" name="Grafik 1" descr="Ein Bild, das Text, Screenshot, Schrift enthält.&#10;&#10;Automatisch generierte Beschreibung"/>
                    <pic:cNvPicPr/>
                  </pic:nvPicPr>
                  <pic:blipFill>
                    <a:blip r:embed="rId7"/>
                    <a:stretch>
                      <a:fillRect/>
                    </a:stretch>
                  </pic:blipFill>
                  <pic:spPr>
                    <a:xfrm>
                      <a:off x="0" y="0"/>
                      <a:ext cx="5337853" cy="3413236"/>
                    </a:xfrm>
                    <a:prstGeom prst="rect">
                      <a:avLst/>
                    </a:prstGeom>
                  </pic:spPr>
                </pic:pic>
              </a:graphicData>
            </a:graphic>
          </wp:inline>
        </w:drawing>
      </w:r>
    </w:p>
    <w:p w14:paraId="554F5D9F" w14:textId="77777777" w:rsidR="00ED34C1" w:rsidRPr="00ED34C1" w:rsidRDefault="00ED34C1" w:rsidP="00ED34C1">
      <w:pPr>
        <w:spacing w:line="360" w:lineRule="auto"/>
        <w:ind w:left="66"/>
        <w:rPr>
          <w:rFonts w:cs="Arial"/>
          <w:color w:val="000000"/>
          <w:sz w:val="24"/>
        </w:rPr>
      </w:pPr>
      <w:r w:rsidRPr="00ED34C1">
        <w:rPr>
          <w:rFonts w:cs="Arial"/>
          <w:color w:val="262626"/>
          <w:sz w:val="24"/>
        </w:rPr>
        <w:t>Die Studie verdeutlicht die akuten Schmerzpunkte eindringlich anhand der O-Töne der Führungskräfte.</w:t>
      </w:r>
    </w:p>
    <w:p w14:paraId="207AC24C" w14:textId="633A7961" w:rsidR="00D63527" w:rsidRPr="0073070F" w:rsidRDefault="00D63527" w:rsidP="009943FE">
      <w:pPr>
        <w:pStyle w:val="Listenabsatz"/>
        <w:numPr>
          <w:ilvl w:val="0"/>
          <w:numId w:val="3"/>
        </w:numPr>
        <w:spacing w:line="360" w:lineRule="auto"/>
        <w:ind w:left="426"/>
        <w:rPr>
          <w:rFonts w:cs="Arial"/>
          <w:color w:val="000000"/>
          <w:sz w:val="24"/>
          <w:szCs w:val="24"/>
        </w:rPr>
      </w:pPr>
      <w:r w:rsidRPr="0073070F">
        <w:rPr>
          <w:rFonts w:cs="Arial"/>
          <w:color w:val="000000"/>
          <w:sz w:val="24"/>
          <w:szCs w:val="24"/>
        </w:rPr>
        <w:t>Wie halte ich mein hybrides Team zusammen, wenn alle nur sehr selten gleichzeitig im Büro sind?</w:t>
      </w:r>
    </w:p>
    <w:p w14:paraId="207C90DD" w14:textId="77777777" w:rsidR="00D63527" w:rsidRPr="0073070F" w:rsidRDefault="00D63527" w:rsidP="009943FE">
      <w:pPr>
        <w:pStyle w:val="Listenabsatz"/>
        <w:numPr>
          <w:ilvl w:val="0"/>
          <w:numId w:val="3"/>
        </w:numPr>
        <w:spacing w:line="360" w:lineRule="auto"/>
        <w:ind w:left="426"/>
        <w:rPr>
          <w:rFonts w:cs="Arial"/>
          <w:color w:val="000000"/>
          <w:sz w:val="24"/>
          <w:szCs w:val="24"/>
        </w:rPr>
      </w:pPr>
      <w:r w:rsidRPr="0073070F">
        <w:rPr>
          <w:rFonts w:cs="Arial"/>
          <w:color w:val="000000"/>
          <w:sz w:val="24"/>
          <w:szCs w:val="24"/>
        </w:rPr>
        <w:t>Wie stärke ich das Zusammengehörigkeitsgefühl, wenn die meisten Meetings online stattfinden?</w:t>
      </w:r>
    </w:p>
    <w:p w14:paraId="65CE2B0D" w14:textId="77777777" w:rsidR="00D63527" w:rsidRPr="0073070F" w:rsidRDefault="00D63527" w:rsidP="009943FE">
      <w:pPr>
        <w:pStyle w:val="Listenabsatz"/>
        <w:numPr>
          <w:ilvl w:val="0"/>
          <w:numId w:val="3"/>
        </w:numPr>
        <w:spacing w:line="360" w:lineRule="auto"/>
        <w:ind w:left="426"/>
        <w:rPr>
          <w:rFonts w:cs="Arial"/>
          <w:color w:val="000000"/>
          <w:sz w:val="24"/>
          <w:szCs w:val="24"/>
        </w:rPr>
      </w:pPr>
      <w:r w:rsidRPr="0073070F">
        <w:rPr>
          <w:rFonts w:cs="Arial"/>
          <w:color w:val="000000"/>
          <w:sz w:val="24"/>
          <w:szCs w:val="24"/>
        </w:rPr>
        <w:t>Wie erkenne ich, ob Einzelne überlastet oder unterfordert sind – oder sich nur wegducken?</w:t>
      </w:r>
    </w:p>
    <w:p w14:paraId="3156777A" w14:textId="198B778B" w:rsidR="009943FE" w:rsidRPr="0073070F" w:rsidRDefault="00D63527" w:rsidP="009943FE">
      <w:pPr>
        <w:pStyle w:val="Listenabsatz"/>
        <w:numPr>
          <w:ilvl w:val="0"/>
          <w:numId w:val="3"/>
        </w:numPr>
        <w:spacing w:line="360" w:lineRule="auto"/>
        <w:ind w:left="426"/>
        <w:rPr>
          <w:rFonts w:cs="Arial"/>
          <w:color w:val="000000"/>
          <w:sz w:val="24"/>
          <w:szCs w:val="24"/>
        </w:rPr>
      </w:pPr>
      <w:r w:rsidRPr="0073070F">
        <w:rPr>
          <w:rFonts w:cs="Arial"/>
          <w:color w:val="000000"/>
          <w:sz w:val="24"/>
          <w:szCs w:val="24"/>
        </w:rPr>
        <w:t>Wie stelle ich sicher, dass alle wichtigen Informationen auch zeitnah bei allen ankommen, ohne dass wir in zu vielen Informationen oder Meetings ersticken?</w:t>
      </w:r>
    </w:p>
    <w:p w14:paraId="6E44158D" w14:textId="77777777" w:rsidR="00D63527" w:rsidRPr="0073070F" w:rsidRDefault="00D63527" w:rsidP="009943FE">
      <w:pPr>
        <w:spacing w:line="360" w:lineRule="auto"/>
        <w:rPr>
          <w:rFonts w:cs="Arial"/>
          <w:color w:val="000000"/>
          <w:sz w:val="24"/>
        </w:rPr>
      </w:pPr>
      <w:r w:rsidRPr="0073070F">
        <w:rPr>
          <w:rFonts w:cs="Arial"/>
          <w:color w:val="000000"/>
          <w:sz w:val="24"/>
        </w:rPr>
        <w:lastRenderedPageBreak/>
        <w:t xml:space="preserve">Über die letzten Monate haben sich dabei die Rangplätze bei den Top 5 Herausforderungen verschoben. Den Führungskräften wird immer stärker bewusst, dass Team Spirit und Bindung kritisch für den Teamerfolg </w:t>
      </w:r>
      <w:proofErr w:type="gramStart"/>
      <w:r w:rsidRPr="0073070F">
        <w:rPr>
          <w:rFonts w:cs="Arial"/>
          <w:color w:val="000000"/>
          <w:sz w:val="24"/>
        </w:rPr>
        <w:t>sind</w:t>
      </w:r>
      <w:proofErr w:type="gramEnd"/>
      <w:r w:rsidRPr="0073070F">
        <w:rPr>
          <w:rFonts w:cs="Arial"/>
          <w:color w:val="000000"/>
          <w:sz w:val="24"/>
        </w:rPr>
        <w:t xml:space="preserve">. Außerdem steigt aktuell die Bedeutung von effektivem Informationsaustausch.  </w:t>
      </w:r>
    </w:p>
    <w:p w14:paraId="459C4AF4" w14:textId="77777777" w:rsidR="00D63527" w:rsidRPr="0073070F" w:rsidRDefault="00D63527" w:rsidP="009943FE">
      <w:pPr>
        <w:spacing w:line="360" w:lineRule="auto"/>
        <w:rPr>
          <w:rFonts w:cs="Arial"/>
          <w:color w:val="000000"/>
          <w:sz w:val="24"/>
        </w:rPr>
      </w:pPr>
    </w:p>
    <w:p w14:paraId="44FBA5A7" w14:textId="77777777" w:rsidR="00D63527" w:rsidRPr="0073070F" w:rsidRDefault="00D63527" w:rsidP="009943FE">
      <w:pPr>
        <w:spacing w:line="360" w:lineRule="auto"/>
        <w:rPr>
          <w:rFonts w:cs="Arial"/>
          <w:color w:val="000000"/>
          <w:sz w:val="24"/>
        </w:rPr>
      </w:pPr>
      <w:r w:rsidRPr="0073070F">
        <w:rPr>
          <w:rFonts w:cs="Arial"/>
          <w:noProof/>
          <w:color w:val="000000"/>
          <w:sz w:val="24"/>
        </w:rPr>
        <w:drawing>
          <wp:inline distT="0" distB="0" distL="0" distR="0" wp14:anchorId="7BEFA24B" wp14:editId="333219EC">
            <wp:extent cx="6031230" cy="2201545"/>
            <wp:effectExtent l="0" t="0" r="7620" b="8255"/>
            <wp:docPr id="12920939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2201545"/>
                    </a:xfrm>
                    <a:prstGeom prst="rect">
                      <a:avLst/>
                    </a:prstGeom>
                    <a:noFill/>
                    <a:ln>
                      <a:noFill/>
                    </a:ln>
                  </pic:spPr>
                </pic:pic>
              </a:graphicData>
            </a:graphic>
          </wp:inline>
        </w:drawing>
      </w:r>
    </w:p>
    <w:p w14:paraId="24C1B750" w14:textId="77777777" w:rsidR="00D63527" w:rsidRPr="0073070F" w:rsidRDefault="00D63527" w:rsidP="009943FE">
      <w:pPr>
        <w:spacing w:line="360" w:lineRule="auto"/>
        <w:rPr>
          <w:rFonts w:cs="Arial"/>
          <w:color w:val="000000"/>
          <w:sz w:val="24"/>
        </w:rPr>
      </w:pPr>
    </w:p>
    <w:p w14:paraId="36A24BC2" w14:textId="77777777" w:rsidR="00D63527" w:rsidRPr="0073070F" w:rsidRDefault="00D63527" w:rsidP="009943FE">
      <w:pPr>
        <w:spacing w:line="360" w:lineRule="auto"/>
        <w:rPr>
          <w:rFonts w:cs="Arial"/>
          <w:color w:val="000000"/>
          <w:sz w:val="24"/>
        </w:rPr>
      </w:pPr>
      <w:r w:rsidRPr="0073070F">
        <w:rPr>
          <w:rFonts w:cs="Arial"/>
          <w:color w:val="000000"/>
          <w:sz w:val="24"/>
        </w:rPr>
        <w:t>Alexandra Altmann, Gründerin und Geschäftsführerin von virtuu, ermuntert Führungskräfte zu einem souveränen Umgang mit diesen Herausforderungen:</w:t>
      </w:r>
    </w:p>
    <w:p w14:paraId="0B412733" w14:textId="4B8EBBBC" w:rsidR="00D63527" w:rsidRPr="0073070F" w:rsidRDefault="00D63527" w:rsidP="009943FE">
      <w:pPr>
        <w:spacing w:line="360" w:lineRule="auto"/>
        <w:ind w:left="284"/>
        <w:rPr>
          <w:rFonts w:cs="Arial"/>
          <w:color w:val="000000"/>
          <w:sz w:val="24"/>
        </w:rPr>
      </w:pPr>
      <w:r w:rsidRPr="0073070F">
        <w:rPr>
          <w:rFonts w:cs="Arial"/>
          <w:i/>
          <w:iCs/>
          <w:color w:val="000000"/>
          <w:sz w:val="24"/>
        </w:rPr>
        <w:t>„Fast alle haben in den letzten 3 Jahren eine steile Lernkurve bei ihrem Führungsverständnis und Führungshandeln hingelegt. Nun gilt es, diese Führungskompetenz im Hinblick auf Hybrid Work weiter zu verfeinern und ganz besonders die eigene Digitalkompetenz.</w:t>
      </w:r>
      <w:r w:rsidRPr="0073070F">
        <w:rPr>
          <w:rFonts w:cs="Arial"/>
          <w:i/>
          <w:iCs/>
          <w:color w:val="000000"/>
          <w:sz w:val="24"/>
        </w:rPr>
        <w:br/>
        <w:t>Hybride Teams wirken manchmal wie ein Flohzirkus. Doch durch geschicktes Führungshandeln und effektive Nutzung von Kommunikationstools wie z.B. MS TEAMS kann man hohe Flexibilität und Produktivität miteinander vereinen. Und so Unzufriedenheit, Friktionen und Abwanderung vermeiden. Glücklicherweise gibt es inzwischen viele hilfreiche Praxistipps dafür, die einfach umzusetzen sind.“</w:t>
      </w:r>
    </w:p>
    <w:p w14:paraId="5D897B36" w14:textId="77777777" w:rsidR="00D63527" w:rsidRPr="0073070F" w:rsidRDefault="00D63527" w:rsidP="009943FE">
      <w:pPr>
        <w:spacing w:line="360" w:lineRule="auto"/>
        <w:rPr>
          <w:rFonts w:cs="Arial"/>
          <w:color w:val="000000"/>
          <w:sz w:val="24"/>
        </w:rPr>
      </w:pPr>
    </w:p>
    <w:p w14:paraId="34FC166E" w14:textId="77777777" w:rsidR="009943FE" w:rsidRPr="0073070F" w:rsidRDefault="009943FE">
      <w:pPr>
        <w:suppressAutoHyphens w:val="0"/>
        <w:rPr>
          <w:rFonts w:cs="Arial"/>
          <w:b/>
          <w:bCs/>
          <w:color w:val="000000"/>
          <w:sz w:val="24"/>
        </w:rPr>
      </w:pPr>
      <w:r w:rsidRPr="0073070F">
        <w:rPr>
          <w:rFonts w:cs="Arial"/>
          <w:b/>
          <w:bCs/>
          <w:color w:val="000000"/>
          <w:sz w:val="24"/>
        </w:rPr>
        <w:br w:type="page"/>
      </w:r>
    </w:p>
    <w:p w14:paraId="7E489C7B" w14:textId="281B28E1" w:rsidR="00D63527" w:rsidRPr="0073070F" w:rsidRDefault="00D63527" w:rsidP="009943FE">
      <w:pPr>
        <w:spacing w:line="360" w:lineRule="auto"/>
        <w:rPr>
          <w:rFonts w:cs="Arial"/>
          <w:b/>
          <w:bCs/>
          <w:color w:val="000000"/>
          <w:sz w:val="24"/>
        </w:rPr>
      </w:pPr>
      <w:r w:rsidRPr="0073070F">
        <w:rPr>
          <w:rFonts w:cs="Arial"/>
          <w:b/>
          <w:bCs/>
          <w:color w:val="000000"/>
          <w:sz w:val="24"/>
        </w:rPr>
        <w:lastRenderedPageBreak/>
        <w:t>Über die Studie</w:t>
      </w:r>
    </w:p>
    <w:p w14:paraId="42A82108" w14:textId="77777777" w:rsidR="00D63527" w:rsidRPr="0073070F" w:rsidRDefault="00D63527" w:rsidP="009943FE">
      <w:pPr>
        <w:spacing w:line="360" w:lineRule="auto"/>
        <w:rPr>
          <w:rFonts w:cs="Arial"/>
          <w:color w:val="000000"/>
          <w:sz w:val="24"/>
        </w:rPr>
      </w:pPr>
      <w:r w:rsidRPr="0073070F">
        <w:rPr>
          <w:rFonts w:cs="Arial"/>
          <w:color w:val="000000"/>
          <w:sz w:val="24"/>
        </w:rPr>
        <w:t xml:space="preserve">Im Zeitraum vom April 2022 bis Juli 2023 wurden 310 Führungskräfte aus 14 Organisationen im deutschsprachigen Raum aus unterschiedlichen Branchen zu ihren größten Herausforderungen beim Führen ihrer hybriden Teams befragt. </w:t>
      </w:r>
    </w:p>
    <w:p w14:paraId="4707FD9B" w14:textId="504975B3" w:rsidR="00D63527" w:rsidRPr="0073070F" w:rsidRDefault="00D63527" w:rsidP="009943FE">
      <w:pPr>
        <w:spacing w:line="360" w:lineRule="auto"/>
        <w:rPr>
          <w:rFonts w:cs="Arial"/>
          <w:color w:val="000000"/>
          <w:sz w:val="24"/>
        </w:rPr>
      </w:pPr>
      <w:r w:rsidRPr="0073070F">
        <w:rPr>
          <w:rFonts w:cs="Arial"/>
          <w:color w:val="000000"/>
          <w:sz w:val="24"/>
        </w:rPr>
        <w:t xml:space="preserve">In Vorbereitung zu </w:t>
      </w:r>
      <w:r w:rsidR="00ED34C1">
        <w:rPr>
          <w:rFonts w:cs="Arial"/>
          <w:color w:val="000000"/>
          <w:sz w:val="24"/>
        </w:rPr>
        <w:t>Führungskräfte-</w:t>
      </w:r>
      <w:r w:rsidRPr="0073070F">
        <w:rPr>
          <w:rFonts w:cs="Arial"/>
          <w:color w:val="000000"/>
          <w:sz w:val="24"/>
        </w:rPr>
        <w:t>Workshops rund um das Thema „</w:t>
      </w:r>
      <w:r w:rsidRPr="0073070F">
        <w:rPr>
          <w:rFonts w:cs="Arial"/>
          <w:i/>
          <w:iCs/>
          <w:color w:val="000000"/>
          <w:sz w:val="24"/>
        </w:rPr>
        <w:t>Hybride Teams effektiv führen</w:t>
      </w:r>
      <w:r w:rsidRPr="0073070F">
        <w:rPr>
          <w:rFonts w:cs="Arial"/>
          <w:color w:val="000000"/>
          <w:sz w:val="24"/>
        </w:rPr>
        <w:t>“</w:t>
      </w:r>
      <w:r w:rsidRPr="0073070F">
        <w:rPr>
          <w:rFonts w:cs="Arial"/>
          <w:i/>
          <w:iCs/>
          <w:color w:val="000000"/>
          <w:sz w:val="24"/>
        </w:rPr>
        <w:t xml:space="preserve"> </w:t>
      </w:r>
      <w:r w:rsidRPr="0073070F">
        <w:rPr>
          <w:rFonts w:cs="Arial"/>
          <w:color w:val="000000"/>
          <w:sz w:val="24"/>
        </w:rPr>
        <w:t>gaben sie in einem Online-Fragebogen</w:t>
      </w:r>
      <w:r w:rsidRPr="0073070F">
        <w:rPr>
          <w:rFonts w:cs="Arial"/>
          <w:i/>
          <w:iCs/>
          <w:color w:val="000000"/>
          <w:sz w:val="24"/>
        </w:rPr>
        <w:t xml:space="preserve"> </w:t>
      </w:r>
      <w:r w:rsidRPr="0073070F">
        <w:rPr>
          <w:rFonts w:cs="Arial"/>
          <w:color w:val="000000"/>
          <w:sz w:val="24"/>
        </w:rPr>
        <w:t xml:space="preserve">als ungestützten Freitext die Punkte an, die sie als besondere Herausforderung erleben, wenn Teammitglieder teilweise im Büro und teilweise mobil arbeiten. Diese qualitativen Aussagen wurden dann in Themenbereiche geclustert und </w:t>
      </w:r>
      <w:r w:rsidR="00ED34C1">
        <w:rPr>
          <w:rFonts w:cs="Arial"/>
          <w:color w:val="000000"/>
          <w:sz w:val="24"/>
        </w:rPr>
        <w:t>anschließend</w:t>
      </w:r>
      <w:r w:rsidRPr="0073070F">
        <w:rPr>
          <w:rFonts w:cs="Arial"/>
          <w:color w:val="000000"/>
          <w:sz w:val="24"/>
        </w:rPr>
        <w:t xml:space="preserve"> nach Häufigkeiten ausgewertet.</w:t>
      </w:r>
    </w:p>
    <w:p w14:paraId="18990B03" w14:textId="686FE4B6" w:rsidR="00D63527" w:rsidRPr="0073070F" w:rsidRDefault="00000000" w:rsidP="009943FE">
      <w:pPr>
        <w:spacing w:line="360" w:lineRule="auto"/>
        <w:rPr>
          <w:rFonts w:cs="Arial"/>
          <w:color w:val="000000"/>
          <w:sz w:val="24"/>
        </w:rPr>
      </w:pPr>
      <w:hyperlink r:id="rId9" w:history="1">
        <w:r w:rsidR="009943FE" w:rsidRPr="0073070F">
          <w:rPr>
            <w:rStyle w:val="Hyperlink"/>
            <w:rFonts w:cs="Arial"/>
            <w:color w:val="000000"/>
            <w:sz w:val="24"/>
          </w:rPr>
          <w:t>Mehr Infos zur Studie</w:t>
        </w:r>
      </w:hyperlink>
    </w:p>
    <w:p w14:paraId="4248348D" w14:textId="77777777" w:rsidR="00D63527" w:rsidRPr="0073070F" w:rsidRDefault="00D63527" w:rsidP="009943FE">
      <w:pPr>
        <w:spacing w:line="360" w:lineRule="auto"/>
        <w:rPr>
          <w:rFonts w:cs="Arial"/>
          <w:color w:val="000000"/>
          <w:sz w:val="24"/>
        </w:rPr>
      </w:pPr>
    </w:p>
    <w:p w14:paraId="6714E37B" w14:textId="77777777" w:rsidR="00D63527" w:rsidRPr="0073070F" w:rsidRDefault="00D63527" w:rsidP="009943FE">
      <w:pPr>
        <w:spacing w:line="360" w:lineRule="auto"/>
        <w:rPr>
          <w:rFonts w:cs="Arial"/>
          <w:b/>
          <w:bCs/>
          <w:color w:val="000000"/>
          <w:sz w:val="24"/>
        </w:rPr>
      </w:pPr>
      <w:r w:rsidRPr="0073070F">
        <w:rPr>
          <w:rFonts w:cs="Arial"/>
          <w:b/>
          <w:bCs/>
          <w:color w:val="000000"/>
          <w:sz w:val="24"/>
        </w:rPr>
        <w:t>Über virtuu</w:t>
      </w:r>
    </w:p>
    <w:p w14:paraId="497133FD" w14:textId="731B4077" w:rsidR="009943FE" w:rsidRPr="0073070F" w:rsidRDefault="00D63527" w:rsidP="009943FE">
      <w:pPr>
        <w:spacing w:line="360" w:lineRule="auto"/>
        <w:rPr>
          <w:rFonts w:cs="Arial"/>
          <w:color w:val="000000"/>
          <w:sz w:val="24"/>
        </w:rPr>
      </w:pPr>
      <w:r w:rsidRPr="0073070F">
        <w:rPr>
          <w:rFonts w:cs="Arial"/>
          <w:color w:val="000000"/>
          <w:sz w:val="24"/>
        </w:rPr>
        <w:t xml:space="preserve">Das Beratungs- und Trainingsunternehmen virtuu mit Sitz in </w:t>
      </w:r>
      <w:r w:rsidR="00350B66" w:rsidRPr="0073070F">
        <w:rPr>
          <w:rFonts w:cs="Arial"/>
          <w:color w:val="000000"/>
          <w:sz w:val="24"/>
        </w:rPr>
        <w:t xml:space="preserve">Grünwald bei München </w:t>
      </w:r>
      <w:r w:rsidRPr="0073070F">
        <w:rPr>
          <w:rFonts w:cs="Arial"/>
          <w:color w:val="000000"/>
          <w:sz w:val="24"/>
        </w:rPr>
        <w:t xml:space="preserve">ist spezialisiert auf alle Themen rund um das Führen und Zusammenarbeiten auf Distanz. Das Unternehmen vermittelt Führungskräften das professionelle Mindset, </w:t>
      </w:r>
      <w:proofErr w:type="spellStart"/>
      <w:r w:rsidRPr="0073070F">
        <w:rPr>
          <w:rFonts w:cs="Arial"/>
          <w:color w:val="000000"/>
          <w:sz w:val="24"/>
        </w:rPr>
        <w:t>Skillset</w:t>
      </w:r>
      <w:proofErr w:type="spellEnd"/>
      <w:r w:rsidRPr="0073070F">
        <w:rPr>
          <w:rFonts w:cs="Arial"/>
          <w:color w:val="000000"/>
          <w:sz w:val="24"/>
        </w:rPr>
        <w:t xml:space="preserve"> und </w:t>
      </w:r>
      <w:proofErr w:type="spellStart"/>
      <w:r w:rsidRPr="0073070F">
        <w:rPr>
          <w:rFonts w:cs="Arial"/>
          <w:color w:val="000000"/>
          <w:sz w:val="24"/>
        </w:rPr>
        <w:t>Toolset</w:t>
      </w:r>
      <w:proofErr w:type="spellEnd"/>
      <w:r w:rsidRPr="0073070F">
        <w:rPr>
          <w:rFonts w:cs="Arial"/>
          <w:color w:val="000000"/>
          <w:sz w:val="24"/>
        </w:rPr>
        <w:t xml:space="preserve"> für Remote Leadership und Hybrid Work. Seit 2015 hat virtuu dazu Tausende von nationalen und internationalen Führungskräften in Hunderten von Workshops im interaktiven Live Online Format trainiert.</w:t>
      </w:r>
    </w:p>
    <w:p w14:paraId="6744B9AA" w14:textId="77777777" w:rsidR="009943FE" w:rsidRDefault="009943FE" w:rsidP="009943FE">
      <w:pPr>
        <w:rPr>
          <w:color w:val="000000"/>
          <w:sz w:val="24"/>
        </w:rPr>
      </w:pPr>
    </w:p>
    <w:p w14:paraId="6AE2DE31" w14:textId="77777777" w:rsidR="00ED34C1" w:rsidRPr="0073070F" w:rsidRDefault="00ED34C1" w:rsidP="009943FE">
      <w:pPr>
        <w:rPr>
          <w:color w:val="000000"/>
          <w:sz w:val="24"/>
        </w:rPr>
      </w:pPr>
    </w:p>
    <w:p w14:paraId="66E75FDC" w14:textId="3ED503E2" w:rsidR="009943FE" w:rsidRPr="0073070F" w:rsidRDefault="009943FE" w:rsidP="009943FE">
      <w:pPr>
        <w:pStyle w:val="bpb-Standard"/>
        <w:spacing w:line="360" w:lineRule="auto"/>
        <w:rPr>
          <w:rFonts w:cs="Arial"/>
          <w:b/>
          <w:color w:val="000000"/>
          <w:sz w:val="24"/>
        </w:rPr>
      </w:pPr>
      <w:r w:rsidRPr="0073070F">
        <w:rPr>
          <w:rFonts w:cs="Arial"/>
          <w:b/>
          <w:color w:val="000000"/>
          <w:sz w:val="24"/>
        </w:rPr>
        <w:t xml:space="preserve">Pressekontakt: </w:t>
      </w:r>
    </w:p>
    <w:p w14:paraId="555576B4" w14:textId="77777777" w:rsidR="009943FE" w:rsidRPr="0073070F" w:rsidRDefault="009943FE" w:rsidP="009943FE">
      <w:pPr>
        <w:pStyle w:val="bpb-Standard"/>
        <w:spacing w:line="360" w:lineRule="auto"/>
        <w:rPr>
          <w:rFonts w:cs="Arial"/>
          <w:color w:val="000000"/>
          <w:sz w:val="24"/>
        </w:rPr>
      </w:pPr>
      <w:r w:rsidRPr="0073070F">
        <w:rPr>
          <w:rFonts w:cs="Arial"/>
          <w:color w:val="000000"/>
          <w:sz w:val="24"/>
        </w:rPr>
        <w:t>Selina Merz</w:t>
      </w:r>
    </w:p>
    <w:p w14:paraId="4AB7B3ED" w14:textId="77777777" w:rsidR="009943FE" w:rsidRPr="0073070F" w:rsidRDefault="00000000" w:rsidP="009943FE">
      <w:pPr>
        <w:spacing w:line="360" w:lineRule="auto"/>
        <w:rPr>
          <w:rFonts w:cs="Arial"/>
          <w:color w:val="000000"/>
          <w:sz w:val="24"/>
        </w:rPr>
      </w:pPr>
      <w:hyperlink r:id="rId10" w:history="1">
        <w:r w:rsidR="009943FE" w:rsidRPr="0073070F">
          <w:rPr>
            <w:rStyle w:val="Hyperlink"/>
            <w:rFonts w:cs="Arial"/>
            <w:color w:val="000000"/>
            <w:sz w:val="24"/>
          </w:rPr>
          <w:t>s.merz@virtuu.net</w:t>
        </w:r>
      </w:hyperlink>
      <w:r w:rsidR="009943FE" w:rsidRPr="0073070F">
        <w:rPr>
          <w:rFonts w:cs="Arial"/>
          <w:color w:val="000000"/>
          <w:sz w:val="24"/>
        </w:rPr>
        <w:br/>
      </w:r>
      <w:r w:rsidR="009943FE" w:rsidRPr="0073070F">
        <w:rPr>
          <w:rFonts w:cs="Arial"/>
          <w:color w:val="000000"/>
          <w:sz w:val="24"/>
        </w:rPr>
        <w:br/>
        <w:t xml:space="preserve">virtuu </w:t>
      </w:r>
      <w:r w:rsidR="009943FE" w:rsidRPr="0073070F">
        <w:rPr>
          <w:rFonts w:cs="Arial"/>
          <w:i/>
          <w:iCs/>
          <w:color w:val="000000"/>
          <w:sz w:val="24"/>
        </w:rPr>
        <w:t>ein Geschäftsbereich der</w:t>
      </w:r>
      <w:r w:rsidR="009943FE" w:rsidRPr="0073070F">
        <w:rPr>
          <w:rFonts w:cs="Arial"/>
          <w:color w:val="000000"/>
          <w:sz w:val="24"/>
        </w:rPr>
        <w:t xml:space="preserve"> MYNDS GmbH</w:t>
      </w:r>
    </w:p>
    <w:p w14:paraId="047E7174" w14:textId="77777777" w:rsidR="009943FE" w:rsidRPr="0073070F" w:rsidRDefault="009943FE" w:rsidP="009943FE">
      <w:pPr>
        <w:pStyle w:val="bpb-Standard"/>
        <w:spacing w:line="360" w:lineRule="auto"/>
        <w:rPr>
          <w:rFonts w:cs="Arial"/>
          <w:color w:val="000000"/>
          <w:sz w:val="24"/>
        </w:rPr>
      </w:pPr>
      <w:r w:rsidRPr="0073070F">
        <w:rPr>
          <w:rFonts w:cs="Arial"/>
          <w:color w:val="000000"/>
          <w:sz w:val="24"/>
        </w:rPr>
        <w:t>Bavariafilmplatz 3</w:t>
      </w:r>
      <w:r w:rsidRPr="0073070F">
        <w:rPr>
          <w:rFonts w:cs="Arial"/>
          <w:color w:val="000000"/>
          <w:sz w:val="24"/>
        </w:rPr>
        <w:br/>
        <w:t>82031 Grünwald bei München</w:t>
      </w:r>
    </w:p>
    <w:p w14:paraId="594C806B" w14:textId="65F0F475" w:rsidR="009943FE" w:rsidRPr="0073070F" w:rsidRDefault="009943FE" w:rsidP="009943FE">
      <w:pPr>
        <w:spacing w:line="360" w:lineRule="auto"/>
        <w:rPr>
          <w:rFonts w:cs="Arial"/>
          <w:color w:val="000000"/>
          <w:sz w:val="24"/>
        </w:rPr>
      </w:pPr>
      <w:r w:rsidRPr="0073070F">
        <w:rPr>
          <w:rFonts w:cs="Arial"/>
          <w:color w:val="000000"/>
          <w:sz w:val="24"/>
        </w:rPr>
        <w:t>Telefon: </w:t>
      </w:r>
      <w:hyperlink r:id="rId11" w:history="1">
        <w:r w:rsidRPr="0073070F">
          <w:rPr>
            <w:rFonts w:cs="Arial"/>
            <w:color w:val="000000"/>
            <w:sz w:val="24"/>
          </w:rPr>
          <w:t>+49 89 215 48 30 50</w:t>
        </w:r>
      </w:hyperlink>
      <w:r w:rsidRPr="0073070F">
        <w:rPr>
          <w:rFonts w:cs="Arial"/>
          <w:color w:val="000000"/>
          <w:sz w:val="24"/>
        </w:rPr>
        <w:br/>
        <w:t>Mail: </w:t>
      </w:r>
      <w:hyperlink r:id="rId12" w:history="1">
        <w:r w:rsidRPr="0073070F">
          <w:rPr>
            <w:rStyle w:val="Hyperlink"/>
            <w:rFonts w:cs="Arial"/>
            <w:color w:val="000000" w:themeColor="text1"/>
            <w:sz w:val="24"/>
          </w:rPr>
          <w:t>info@virtuu.net</w:t>
        </w:r>
      </w:hyperlink>
      <w:r w:rsidRPr="0073070F">
        <w:rPr>
          <w:rFonts w:cs="Arial"/>
          <w:color w:val="000000"/>
          <w:sz w:val="24"/>
        </w:rPr>
        <w:br/>
      </w:r>
      <w:hyperlink r:id="rId13" w:history="1">
        <w:r w:rsidRPr="0073070F">
          <w:rPr>
            <w:rStyle w:val="Hyperlink"/>
            <w:rFonts w:cs="Arial"/>
            <w:color w:val="000000"/>
            <w:sz w:val="24"/>
          </w:rPr>
          <w:t>virtuu.net</w:t>
        </w:r>
      </w:hyperlink>
    </w:p>
    <w:sectPr w:rsidR="009943FE" w:rsidRPr="0073070F" w:rsidSect="009943FE">
      <w:headerReference w:type="even" r:id="rId14"/>
      <w:headerReference w:type="default" r:id="rId15"/>
      <w:headerReference w:type="first" r:id="rId16"/>
      <w:pgSz w:w="11906" w:h="16838"/>
      <w:pgMar w:top="1417" w:right="1417" w:bottom="1134" w:left="1417"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34A8" w14:textId="77777777" w:rsidR="00182638" w:rsidRDefault="00182638">
      <w:r>
        <w:separator/>
      </w:r>
    </w:p>
  </w:endnote>
  <w:endnote w:type="continuationSeparator" w:id="0">
    <w:p w14:paraId="5BFF0195" w14:textId="77777777" w:rsidR="00182638" w:rsidRDefault="0018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Fett">
    <w:altName w:val="Arial"/>
    <w:panose1 w:val="020B0604020202020204"/>
    <w:charset w:val="00"/>
    <w:family w:val="swiss"/>
    <w:pitch w:val="variable"/>
  </w:font>
  <w:font w:name="OpenSymbol">
    <w:altName w:val="Arial Unicode MS"/>
    <w:panose1 w:val="020B0604020202020204"/>
    <w:charset w:val="80"/>
    <w:family w:val="auto"/>
    <w:pitch w:val="default"/>
    <w:sig w:usb0="00000001" w:usb1="08070000" w:usb2="00000010" w:usb3="00000000" w:csb0="00020000" w:csb1="00000000"/>
  </w:font>
  <w:font w:name="Albany">
    <w:altName w:val="Arial"/>
    <w:panose1 w:val="020B0604020202020204"/>
    <w:charset w:val="00"/>
    <w:family w:val="swiss"/>
    <w:pitch w:val="variable"/>
  </w:font>
  <w:font w:name="HG Mincho Light J">
    <w:altName w:val="Calibri"/>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30E8" w14:textId="77777777" w:rsidR="00182638" w:rsidRDefault="00182638">
      <w:r>
        <w:separator/>
      </w:r>
    </w:p>
  </w:footnote>
  <w:footnote w:type="continuationSeparator" w:id="0">
    <w:p w14:paraId="681DA909" w14:textId="77777777" w:rsidR="00182638" w:rsidRDefault="0018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FFFC" w14:textId="77777777" w:rsidR="00D63527" w:rsidRDefault="00D635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734E" w14:textId="7BF82539" w:rsidR="00174CE8" w:rsidRDefault="00174CE8">
    <w:pPr>
      <w:pStyle w:val="Kopfzeile"/>
      <w:rPr>
        <w:b/>
        <w:bCs/>
        <w:sz w:val="36"/>
        <w:szCs w:val="36"/>
      </w:rPr>
    </w:pPr>
  </w:p>
  <w:p w14:paraId="3E00D806" w14:textId="7953203E" w:rsidR="00174CE8" w:rsidRDefault="009943FE" w:rsidP="009943FE">
    <w:pPr>
      <w:pStyle w:val="Kopfzeile"/>
      <w:tabs>
        <w:tab w:val="clear" w:pos="4536"/>
        <w:tab w:val="clear" w:pos="9072"/>
        <w:tab w:val="center" w:pos="13607"/>
        <w:tab w:val="right" w:pos="18134"/>
      </w:tabs>
    </w:pPr>
    <w:r>
      <w:rPr>
        <w:b/>
        <w:bCs/>
        <w:noProof/>
        <w:sz w:val="36"/>
        <w:szCs w:val="36"/>
      </w:rPr>
      <w:drawing>
        <wp:inline distT="0" distB="0" distL="0" distR="0" wp14:anchorId="0508E350" wp14:editId="4105200C">
          <wp:extent cx="1405466" cy="408291"/>
          <wp:effectExtent l="0" t="0" r="0" b="0"/>
          <wp:docPr id="20242120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21207" name="Grafik 2" descr="Ein Bild, das Schrift, Grafiken, Grafikdesign, Logo enthält.&#10;&#10;Automatisch generierte Beschreibung"/>
                  <pic:cNvPicPr/>
                </pic:nvPicPr>
                <pic:blipFill>
                  <a:blip r:embed="rId1"/>
                  <a:stretch>
                    <a:fillRect/>
                  </a:stretch>
                </pic:blipFill>
                <pic:spPr>
                  <a:xfrm>
                    <a:off x="0" y="0"/>
                    <a:ext cx="1504087" cy="436941"/>
                  </a:xfrm>
                  <a:prstGeom prst="rect">
                    <a:avLst/>
                  </a:prstGeom>
                </pic:spPr>
              </pic:pic>
            </a:graphicData>
          </a:graphic>
        </wp:inline>
      </w:drawing>
    </w:r>
  </w:p>
  <w:p w14:paraId="6F660CB8" w14:textId="77777777" w:rsidR="00385E83" w:rsidRDefault="00385E83">
    <w:pPr>
      <w:pStyle w:val="Kopfzeile"/>
      <w:tabs>
        <w:tab w:val="clear" w:pos="4536"/>
        <w:tab w:val="clear" w:pos="9072"/>
        <w:tab w:val="center" w:pos="13607"/>
        <w:tab w:val="right" w:pos="18134"/>
      </w:tabs>
    </w:pPr>
  </w:p>
  <w:p w14:paraId="35E4FE4B" w14:textId="77777777" w:rsidR="009943FE" w:rsidRDefault="009943FE">
    <w:pPr>
      <w:pStyle w:val="Kopfzeile"/>
      <w:tabs>
        <w:tab w:val="clear" w:pos="4536"/>
        <w:tab w:val="clear" w:pos="9072"/>
        <w:tab w:val="center" w:pos="13607"/>
        <w:tab w:val="right" w:pos="18134"/>
      </w:tabs>
      <w:rPr>
        <w:b/>
        <w:bCs/>
        <w:sz w:val="28"/>
        <w:szCs w:val="28"/>
      </w:rPr>
    </w:pPr>
  </w:p>
  <w:p w14:paraId="3902E289" w14:textId="780D586B" w:rsidR="00174CE8" w:rsidRPr="0073070F" w:rsidRDefault="00174CE8">
    <w:pPr>
      <w:pStyle w:val="Kopfzeile"/>
      <w:tabs>
        <w:tab w:val="clear" w:pos="4536"/>
        <w:tab w:val="clear" w:pos="9072"/>
        <w:tab w:val="center" w:pos="13607"/>
        <w:tab w:val="right" w:pos="18134"/>
      </w:tabs>
      <w:rPr>
        <w:b/>
        <w:bCs/>
        <w:sz w:val="28"/>
        <w:szCs w:val="28"/>
      </w:rPr>
    </w:pPr>
    <w:r w:rsidRPr="0073070F">
      <w:rPr>
        <w:b/>
        <w:bCs/>
        <w:sz w:val="28"/>
        <w:szCs w:val="28"/>
      </w:rPr>
      <w:t>Pressemitteilung</w:t>
    </w:r>
    <w:r w:rsidRPr="0073070F">
      <w:rPr>
        <w:b/>
        <w:bCs/>
        <w:sz w:val="28"/>
        <w:szCs w:val="28"/>
      </w:rPr>
      <w:tab/>
    </w:r>
    <w:r w:rsidR="00D63527" w:rsidRPr="0073070F">
      <w:rPr>
        <w:sz w:val="24"/>
      </w:rPr>
      <w:t>München-Grünwald</w:t>
    </w:r>
    <w:r w:rsidRPr="0073070F">
      <w:rPr>
        <w:sz w:val="24"/>
      </w:rPr>
      <w:t xml:space="preserve">, </w:t>
    </w:r>
    <w:r w:rsidR="00FC48F2">
      <w:rPr>
        <w:sz w:val="24"/>
      </w:rPr>
      <w:t>05</w:t>
    </w:r>
    <w:r w:rsidR="00D63527" w:rsidRPr="0073070F">
      <w:rPr>
        <w:sz w:val="24"/>
      </w:rPr>
      <w:t>.0</w:t>
    </w:r>
    <w:r w:rsidR="00FC48F2">
      <w:rPr>
        <w:sz w:val="24"/>
      </w:rPr>
      <w:t>9</w:t>
    </w:r>
    <w:r w:rsidR="00D63527" w:rsidRPr="0073070F">
      <w:rPr>
        <w:sz w:val="24"/>
      </w:rPr>
      <w:t>.2023</w:t>
    </w:r>
  </w:p>
  <w:p w14:paraId="600BEF98" w14:textId="77777777" w:rsidR="009943FE" w:rsidRPr="009943FE" w:rsidRDefault="009943FE">
    <w:pPr>
      <w:pStyle w:val="Kopfzeile"/>
      <w:tabs>
        <w:tab w:val="clear" w:pos="4536"/>
        <w:tab w:val="clear" w:pos="9072"/>
        <w:tab w:val="center" w:pos="13607"/>
        <w:tab w:val="right" w:pos="18134"/>
      </w:tabs>
      <w:rPr>
        <w:b/>
        <w:bCs/>
        <w:sz w:val="24"/>
      </w:rPr>
    </w:pPr>
  </w:p>
  <w:p w14:paraId="0FA32F94" w14:textId="77777777" w:rsidR="00D63527" w:rsidRDefault="00D63527">
    <w:pPr>
      <w:pStyle w:val="Kopfzeile"/>
      <w:tabs>
        <w:tab w:val="clear" w:pos="4536"/>
        <w:tab w:val="clear" w:pos="9072"/>
        <w:tab w:val="center" w:pos="13607"/>
        <w:tab w:val="right" w:pos="18134"/>
      </w:tabs>
      <w:rPr>
        <w:b/>
        <w:bC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7ED8" w14:textId="77777777" w:rsidR="00D63527" w:rsidRDefault="00D635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4695E6E"/>
    <w:multiLevelType w:val="hybridMultilevel"/>
    <w:tmpl w:val="BF98E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570B0"/>
    <w:multiLevelType w:val="multilevel"/>
    <w:tmpl w:val="D35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5794364">
    <w:abstractNumId w:val="0"/>
  </w:num>
  <w:num w:numId="2" w16cid:durableId="1092706422">
    <w:abstractNumId w:val="2"/>
  </w:num>
  <w:num w:numId="3" w16cid:durableId="915045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83"/>
    <w:rsid w:val="00174CE8"/>
    <w:rsid w:val="00182638"/>
    <w:rsid w:val="002704A8"/>
    <w:rsid w:val="00294C44"/>
    <w:rsid w:val="00331AAE"/>
    <w:rsid w:val="00341A0D"/>
    <w:rsid w:val="00350B66"/>
    <w:rsid w:val="00385E83"/>
    <w:rsid w:val="00523B8D"/>
    <w:rsid w:val="006712E0"/>
    <w:rsid w:val="006A3C83"/>
    <w:rsid w:val="0073070F"/>
    <w:rsid w:val="007718D3"/>
    <w:rsid w:val="009943FE"/>
    <w:rsid w:val="00D63527"/>
    <w:rsid w:val="00ED34C1"/>
    <w:rsid w:val="00FB6DE1"/>
    <w:rsid w:val="00FC4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FFEF693"/>
  <w14:defaultImageDpi w14:val="300"/>
  <w15:chartTrackingRefBased/>
  <w15:docId w15:val="{9E19CA23-EE8A-ED4E-A2E3-B3B2EF0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customStyle="1" w:styleId="E-Mail-Signatur1">
    <w:name w:val="E-Mail-Signatur1"/>
    <w:basedOn w:val="Standard"/>
  </w:style>
  <w:style w:type="paragraph" w:customStyle="1" w:styleId="WW-Fu-Endnotenberschrift">
    <w:name w:val="WW-Fuß/-Endnotenüberschrift"/>
    <w:basedOn w:val="Standard"/>
    <w:next w:val="Standard"/>
  </w:style>
  <w:style w:type="paragraph" w:customStyle="1" w:styleId="HTMLAdresse1">
    <w:name w:val="HTML Adresse1"/>
    <w:basedOn w:val="Standard"/>
    <w:rPr>
      <w:i/>
    </w:rPr>
  </w:style>
  <w:style w:type="paragraph" w:customStyle="1" w:styleId="HTMLVorformatiert1">
    <w:name w:val="HTML Vorformatiert1"/>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customStyle="1" w:styleId="StandardWeb1">
    <w:name w:val="Standard (Web)1"/>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customStyle="1" w:styleId="Zitat1">
    <w:name w:val="Zitat1"/>
    <w:basedOn w:val="Standard"/>
    <w:pPr>
      <w:widowControl w:val="0"/>
      <w:spacing w:after="283"/>
      <w:ind w:left="567" w:right="567"/>
    </w:pPr>
    <w:rPr>
      <w:rFonts w:eastAsia="Andale Sans UI" w:cs="Mangal"/>
      <w:kern w:val="1"/>
      <w:lang w:eastAsia="hi-IN" w:bidi="hi-IN"/>
    </w:rPr>
  </w:style>
  <w:style w:type="paragraph" w:styleId="StandardWeb">
    <w:name w:val="Normal (Web)"/>
    <w:basedOn w:val="Standard"/>
    <w:uiPriority w:val="99"/>
    <w:semiHidden/>
    <w:unhideWhenUsed/>
    <w:rsid w:val="00385E83"/>
    <w:pPr>
      <w:suppressAutoHyphens w:val="0"/>
      <w:spacing w:before="100" w:beforeAutospacing="1" w:after="100" w:afterAutospacing="1"/>
    </w:pPr>
    <w:rPr>
      <w:rFonts w:ascii="Times" w:eastAsia="MS Mincho" w:hAnsi="Times"/>
      <w:szCs w:val="20"/>
      <w:lang w:eastAsia="en-US"/>
    </w:rPr>
  </w:style>
  <w:style w:type="character" w:customStyle="1" w:styleId="apple-converted-space">
    <w:name w:val="apple-converted-space"/>
    <w:rsid w:val="00385E83"/>
  </w:style>
  <w:style w:type="character" w:styleId="NichtaufgelsteErwhnung">
    <w:name w:val="Unresolved Mention"/>
    <w:uiPriority w:val="99"/>
    <w:semiHidden/>
    <w:unhideWhenUsed/>
    <w:rsid w:val="007718D3"/>
    <w:rPr>
      <w:color w:val="605E5C"/>
      <w:shd w:val="clear" w:color="auto" w:fill="E1DFDD"/>
    </w:rPr>
  </w:style>
  <w:style w:type="character" w:styleId="Hervorhebung">
    <w:name w:val="Emphasis"/>
    <w:basedOn w:val="Absatz-Standardschriftart"/>
    <w:uiPriority w:val="20"/>
    <w:qFormat/>
    <w:rsid w:val="00341A0D"/>
    <w:rPr>
      <w:i/>
      <w:iCs/>
    </w:rPr>
  </w:style>
  <w:style w:type="paragraph" w:styleId="Listenabsatz">
    <w:name w:val="List Paragraph"/>
    <w:basedOn w:val="Standard"/>
    <w:uiPriority w:val="34"/>
    <w:qFormat/>
    <w:rsid w:val="00D63527"/>
    <w:pPr>
      <w:suppressAutoHyphens w:val="0"/>
      <w:spacing w:after="160" w:line="259" w:lineRule="auto"/>
      <w:ind w:left="720"/>
      <w:contextualSpacing/>
    </w:pPr>
    <w:rPr>
      <w:rFonts w:eastAsiaTheme="minorHAnsi" w:cstheme="minorBidi"/>
      <w:kern w:val="2"/>
      <w:sz w:val="22"/>
      <w:szCs w:val="22"/>
      <w:lang w:eastAsia="en-US"/>
      <w14:ligatures w14:val="standardContextual"/>
    </w:rPr>
  </w:style>
  <w:style w:type="character" w:customStyle="1" w:styleId="FuzeileZchn">
    <w:name w:val="Fußzeile Zchn"/>
    <w:basedOn w:val="Absatz-Standardschriftart"/>
    <w:link w:val="Fuzeile"/>
    <w:uiPriority w:val="99"/>
    <w:rsid w:val="00D6352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3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virtuu.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irtuu.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0498921548305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merz@virtuu.net" TargetMode="External"/><Relationship Id="rId4" Type="http://schemas.openxmlformats.org/officeDocument/2006/relationships/webSettings" Target="webSettings.xml"/><Relationship Id="rId9" Type="http://schemas.openxmlformats.org/officeDocument/2006/relationships/hyperlink" Target="https://www.virtuu.net/studie-top-zehn-herausforderungen-fuehren-hybrider-tea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Links>
    <vt:vector size="12" baseType="variant">
      <vt:variant>
        <vt:i4>3342351</vt:i4>
      </vt:variant>
      <vt:variant>
        <vt:i4>3</vt:i4>
      </vt:variant>
      <vt:variant>
        <vt:i4>0</vt:i4>
      </vt:variant>
      <vt:variant>
        <vt:i4>5</vt:i4>
      </vt:variant>
      <vt:variant>
        <vt:lpwstr>https://sevdesk.de/?utm_source=affilinet&amp;utm_medium=affiliate&amp;utm_campaign=affilinet-de&amp;partner=727677&amp;affmt=2&amp;affmn=3</vt:lpwstr>
      </vt:variant>
      <vt:variant>
        <vt:lpwstr/>
      </vt:variant>
      <vt:variant>
        <vt:i4>3342351</vt:i4>
      </vt:variant>
      <vt:variant>
        <vt:i4>0</vt:i4>
      </vt:variant>
      <vt:variant>
        <vt:i4>0</vt:i4>
      </vt:variant>
      <vt:variant>
        <vt:i4>5</vt:i4>
      </vt:variant>
      <vt:variant>
        <vt:lpwstr>https://sevdesk.de/?utm_source=affilinet&amp;utm_medium=affiliate&amp;utm_campaign=affilinet-de&amp;partner=727677&amp;affmt=2&amp;affmn=3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dc:creator>
  <cp:keywords/>
  <cp:lastModifiedBy>Selina Merz</cp:lastModifiedBy>
  <cp:revision>5</cp:revision>
  <cp:lastPrinted>1900-01-01T00:14:00Z</cp:lastPrinted>
  <dcterms:created xsi:type="dcterms:W3CDTF">2023-08-04T12:41:00Z</dcterms:created>
  <dcterms:modified xsi:type="dcterms:W3CDTF">2023-09-05T13:04:00Z</dcterms:modified>
</cp:coreProperties>
</file>